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4D911">
      <w:pPr>
        <w:rPr>
          <w:rFonts w:hint="default" w:ascii="Times New Roman" w:hAnsi="Times New Roman Regular" w:cs="Times New Roman Regular"/>
          <w:sz w:val="26"/>
          <w:szCs w:val="26"/>
          <w:lang w:val="vi-VN"/>
        </w:rPr>
      </w:pPr>
    </w:p>
    <w:p w14:paraId="387BD302">
      <w:pPr>
        <w:rPr>
          <w:rFonts w:hint="default" w:ascii="Times New Roman Bold" w:hAnsi="Times New Roman Bold" w:cs="Times New Roman Bold"/>
          <w:b/>
          <w:bCs/>
          <w:sz w:val="26"/>
          <w:szCs w:val="26"/>
          <w:lang w:val="vi-VN"/>
        </w:rPr>
      </w:pP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3"/>
        <w:gridCol w:w="6119"/>
      </w:tblGrid>
      <w:tr w14:paraId="338AFC3C">
        <w:trPr>
          <w:trHeight w:val="670" w:hRule="atLeast"/>
        </w:trPr>
        <w:tc>
          <w:tcPr>
            <w:tcW w:w="1929" w:type="pct"/>
            <w:noWrap w:val="0"/>
            <w:vAlign w:val="top"/>
          </w:tcPr>
          <w:p w14:paraId="0158BFD9">
            <w:pPr>
              <w:spacing w:before="60"/>
              <w:jc w:val="center"/>
              <w:rPr>
                <w:rFonts w:hint="default" w:ascii="Times New Roman Regular" w:hAnsi="Times New Roman Regular" w:cs="Times New Roman Regular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/>
                <w:sz w:val="24"/>
                <w:szCs w:val="24"/>
              </w:rPr>
              <w:t xml:space="preserve">SỞ GDĐT </w:t>
            </w:r>
            <w:r>
              <w:rPr>
                <w:rFonts w:hint="default" w:ascii="Times New Roman" w:hAnsi="Times New Roman Regular" w:cs="Times New Roman Regular"/>
                <w:b w:val="0"/>
                <w:bCs/>
                <w:sz w:val="24"/>
                <w:szCs w:val="24"/>
                <w:lang w:val="vi-VN"/>
              </w:rPr>
              <w:t xml:space="preserve">TỈNH </w:t>
            </w:r>
            <w:bookmarkStart w:id="0" w:name="_GoBack"/>
            <w:bookmarkEnd w:id="0"/>
            <w:r>
              <w:rPr>
                <w:rFonts w:hint="default" w:ascii="Times New Roman Regular" w:hAnsi="Times New Roman Regular" w:cs="Times New Roman Regular"/>
                <w:b w:val="0"/>
                <w:bCs/>
                <w:sz w:val="24"/>
                <w:szCs w:val="24"/>
              </w:rPr>
              <w:t>QUẢNG NAM</w:t>
            </w:r>
          </w:p>
          <w:p w14:paraId="0E36D898">
            <w:pPr>
              <w:ind w:right="422"/>
              <w:jc w:val="both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</w:rPr>
              <w:t xml:space="preserve">       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TR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  <w:u w:val="single"/>
              </w:rPr>
              <w:t>ƯỜNG THPT ÂU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 xml:space="preserve"> CƠ</w:t>
            </w:r>
          </w:p>
        </w:tc>
        <w:tc>
          <w:tcPr>
            <w:tcW w:w="3071" w:type="pct"/>
            <w:noWrap w:val="0"/>
            <w:vAlign w:val="top"/>
          </w:tcPr>
          <w:p w14:paraId="72C45B96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KIỂM TRA GIỮA KỲ I NĂM HỌC 202</w:t>
            </w:r>
            <w:r>
              <w:rPr>
                <w:rFonts w:hint="default" w:ascii="Times New Roman" w:hAnsi="Times New Roman Bold" w:cs="Times New Roman Bold"/>
                <w:b/>
                <w:bCs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 Bold" w:cs="Times New Roman Bold"/>
                <w:b/>
                <w:bCs/>
                <w:sz w:val="24"/>
                <w:szCs w:val="24"/>
                <w:lang w:val="vi-VN"/>
              </w:rPr>
              <w:t>5</w:t>
            </w:r>
          </w:p>
          <w:p w14:paraId="2F48B4E7">
            <w:pPr>
              <w:ind w:right="422"/>
              <w:jc w:val="center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>Môn: Địa</w:t>
            </w:r>
            <w:r>
              <w:rPr>
                <w:rFonts w:hint="default" w:ascii="Times New Roman" w:hAnsi="Times New Roman Bold" w:cs="Times New Roman Bold"/>
                <w:b/>
                <w:bCs/>
                <w:sz w:val="24"/>
                <w:szCs w:val="24"/>
                <w:lang w:val="vi-VN"/>
              </w:rPr>
              <w:t xml:space="preserve"> lí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</w:rPr>
              <w:t xml:space="preserve">  – Lớp 12</w:t>
            </w:r>
          </w:p>
        </w:tc>
      </w:tr>
    </w:tbl>
    <w:p w14:paraId="44B135B5">
      <w:pPr>
        <w:rPr>
          <w:rFonts w:hint="default" w:ascii="Times New Roman Bold" w:hAnsi="Times New Roman Bold" w:cs="Times New Roman Bold"/>
          <w:b/>
          <w:bCs/>
          <w:sz w:val="26"/>
          <w:szCs w:val="26"/>
          <w:lang w:val="vi-VN"/>
        </w:rPr>
      </w:pPr>
    </w:p>
    <w:p w14:paraId="19CFD13D">
      <w:pPr>
        <w:jc w:val="center"/>
        <w:rPr>
          <w:rFonts w:hint="default" w:ascii="Times New Roman Bold" w:hAnsi="Times New Roman Bold" w:cs="Times New Roman Bold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 Bold" w:cs="Times New Roman Bold"/>
          <w:b/>
          <w:bCs/>
          <w:sz w:val="26"/>
          <w:szCs w:val="26"/>
          <w:lang w:val="vi-VN"/>
        </w:rPr>
        <w:t>HƯỚNG DẪN CHẤM</w:t>
      </w:r>
    </w:p>
    <w:p w14:paraId="06E1F60F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vi-VN"/>
        </w:rPr>
        <w:t>P</w:t>
      </w:r>
      <w:r>
        <w:rPr>
          <w:rFonts w:hint="default" w:ascii="Times New Roman" w:hAnsi="Times New Roman Bold" w:cs="Times New Roman Bold"/>
          <w:b/>
          <w:bCs/>
          <w:sz w:val="26"/>
          <w:szCs w:val="26"/>
          <w:lang w:val="vi-VN"/>
        </w:rPr>
        <w:t xml:space="preserve">hần </w:t>
      </w: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vi-VN"/>
        </w:rPr>
        <w:t>I:</w:t>
      </w: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Câu hỏi trắc nghiệm nhiều phương án lựa chọn (5đ)</w:t>
      </w:r>
    </w:p>
    <w:p w14:paraId="1AC1B840">
      <w:pPr>
        <w:ind w:firstLine="720" w:firstLineChars="0"/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Mỗi câu đúng là 0,33đ, 3 câu làm tròn 1,0đ</w:t>
      </w:r>
    </w:p>
    <w:p w14:paraId="1B9DA052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621"/>
        <w:gridCol w:w="621"/>
        <w:gridCol w:w="621"/>
        <w:gridCol w:w="621"/>
        <w:gridCol w:w="621"/>
        <w:gridCol w:w="622"/>
        <w:gridCol w:w="622"/>
        <w:gridCol w:w="622"/>
        <w:gridCol w:w="622"/>
        <w:gridCol w:w="622"/>
        <w:gridCol w:w="622"/>
        <w:gridCol w:w="622"/>
        <w:gridCol w:w="622"/>
        <w:gridCol w:w="623"/>
        <w:gridCol w:w="623"/>
      </w:tblGrid>
      <w:tr w14:paraId="14B2E005">
        <w:tc>
          <w:tcPr>
            <w:tcW w:w="622" w:type="dxa"/>
          </w:tcPr>
          <w:p w14:paraId="3A9BEED3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Câu</w:t>
            </w:r>
          </w:p>
        </w:tc>
        <w:tc>
          <w:tcPr>
            <w:tcW w:w="622" w:type="dxa"/>
          </w:tcPr>
          <w:p w14:paraId="2F2C1F2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</w:t>
            </w:r>
          </w:p>
        </w:tc>
        <w:tc>
          <w:tcPr>
            <w:tcW w:w="622" w:type="dxa"/>
          </w:tcPr>
          <w:p w14:paraId="7B40BC3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2</w:t>
            </w:r>
          </w:p>
        </w:tc>
        <w:tc>
          <w:tcPr>
            <w:tcW w:w="622" w:type="dxa"/>
          </w:tcPr>
          <w:p w14:paraId="6AE209B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3</w:t>
            </w:r>
          </w:p>
        </w:tc>
        <w:tc>
          <w:tcPr>
            <w:tcW w:w="622" w:type="dxa"/>
          </w:tcPr>
          <w:p w14:paraId="036DE12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4</w:t>
            </w:r>
          </w:p>
        </w:tc>
        <w:tc>
          <w:tcPr>
            <w:tcW w:w="622" w:type="dxa"/>
          </w:tcPr>
          <w:p w14:paraId="25A5E42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5</w:t>
            </w:r>
          </w:p>
        </w:tc>
        <w:tc>
          <w:tcPr>
            <w:tcW w:w="623" w:type="dxa"/>
          </w:tcPr>
          <w:p w14:paraId="7450076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6</w:t>
            </w:r>
          </w:p>
        </w:tc>
        <w:tc>
          <w:tcPr>
            <w:tcW w:w="623" w:type="dxa"/>
          </w:tcPr>
          <w:p w14:paraId="5FFD2A63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7</w:t>
            </w:r>
          </w:p>
        </w:tc>
        <w:tc>
          <w:tcPr>
            <w:tcW w:w="623" w:type="dxa"/>
          </w:tcPr>
          <w:p w14:paraId="105F4732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8</w:t>
            </w:r>
          </w:p>
        </w:tc>
        <w:tc>
          <w:tcPr>
            <w:tcW w:w="623" w:type="dxa"/>
          </w:tcPr>
          <w:p w14:paraId="089B83D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9</w:t>
            </w:r>
          </w:p>
        </w:tc>
        <w:tc>
          <w:tcPr>
            <w:tcW w:w="623" w:type="dxa"/>
          </w:tcPr>
          <w:p w14:paraId="65F4EA7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10</w:t>
            </w:r>
          </w:p>
        </w:tc>
        <w:tc>
          <w:tcPr>
            <w:tcW w:w="623" w:type="dxa"/>
          </w:tcPr>
          <w:p w14:paraId="5B207E8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11</w:t>
            </w:r>
          </w:p>
        </w:tc>
        <w:tc>
          <w:tcPr>
            <w:tcW w:w="623" w:type="dxa"/>
          </w:tcPr>
          <w:p w14:paraId="4FBEA62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12</w:t>
            </w:r>
          </w:p>
        </w:tc>
        <w:tc>
          <w:tcPr>
            <w:tcW w:w="623" w:type="dxa"/>
          </w:tcPr>
          <w:p w14:paraId="1F1CCBE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13</w:t>
            </w:r>
          </w:p>
        </w:tc>
        <w:tc>
          <w:tcPr>
            <w:tcW w:w="623" w:type="dxa"/>
          </w:tcPr>
          <w:p w14:paraId="471BC49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14</w:t>
            </w:r>
          </w:p>
        </w:tc>
        <w:tc>
          <w:tcPr>
            <w:tcW w:w="623" w:type="dxa"/>
          </w:tcPr>
          <w:p w14:paraId="06E41209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15</w:t>
            </w:r>
          </w:p>
        </w:tc>
      </w:tr>
      <w:tr w14:paraId="6FCE337E">
        <w:tc>
          <w:tcPr>
            <w:tcW w:w="622" w:type="dxa"/>
          </w:tcPr>
          <w:p w14:paraId="4D00786C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701</w:t>
            </w:r>
          </w:p>
        </w:tc>
        <w:tc>
          <w:tcPr>
            <w:tcW w:w="622" w:type="dxa"/>
          </w:tcPr>
          <w:p w14:paraId="16894BF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3EDDC39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2" w:type="dxa"/>
          </w:tcPr>
          <w:p w14:paraId="7FCFD28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2" w:type="dxa"/>
          </w:tcPr>
          <w:p w14:paraId="2171E04A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2" w:type="dxa"/>
          </w:tcPr>
          <w:p w14:paraId="548AD34C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105014E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61094243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55EAB47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2ED38D5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7933321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16AE5992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5D7E1B0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4F906F4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721CC44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61208B8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</w:tr>
      <w:tr w14:paraId="5727862D">
        <w:tc>
          <w:tcPr>
            <w:tcW w:w="622" w:type="dxa"/>
          </w:tcPr>
          <w:p w14:paraId="45C4A307">
            <w:pPr>
              <w:widowControl w:val="0"/>
              <w:jc w:val="both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702</w:t>
            </w:r>
          </w:p>
        </w:tc>
        <w:tc>
          <w:tcPr>
            <w:tcW w:w="622" w:type="dxa"/>
          </w:tcPr>
          <w:p w14:paraId="22373A2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59312F0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2" w:type="dxa"/>
          </w:tcPr>
          <w:p w14:paraId="541ECEF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2" w:type="dxa"/>
          </w:tcPr>
          <w:p w14:paraId="1EC5B14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063B8E3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1EF904E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14A676C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4376105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3D58ABB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1A5CFF5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7142E4B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2BFC140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7E996CDC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599A7B7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4DE3A284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</w:tr>
      <w:tr w14:paraId="25789ED9">
        <w:tc>
          <w:tcPr>
            <w:tcW w:w="622" w:type="dxa"/>
          </w:tcPr>
          <w:p w14:paraId="2E5861D6">
            <w:pPr>
              <w:widowControl w:val="0"/>
              <w:jc w:val="both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703</w:t>
            </w:r>
          </w:p>
        </w:tc>
        <w:tc>
          <w:tcPr>
            <w:tcW w:w="622" w:type="dxa"/>
          </w:tcPr>
          <w:p w14:paraId="350600D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2" w:type="dxa"/>
          </w:tcPr>
          <w:p w14:paraId="4FF50A91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2" w:type="dxa"/>
          </w:tcPr>
          <w:p w14:paraId="724D2FB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0359FF4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5B23C81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2CD0D24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748220B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0E8F762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65725619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740101D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73839971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6131CCB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7A57523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7926D9D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6915080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</w:tr>
      <w:tr w14:paraId="25E58D4E">
        <w:tc>
          <w:tcPr>
            <w:tcW w:w="622" w:type="dxa"/>
          </w:tcPr>
          <w:p w14:paraId="21876DC5">
            <w:pPr>
              <w:widowControl w:val="0"/>
              <w:jc w:val="both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704</w:t>
            </w:r>
          </w:p>
        </w:tc>
        <w:tc>
          <w:tcPr>
            <w:tcW w:w="622" w:type="dxa"/>
          </w:tcPr>
          <w:p w14:paraId="5C75578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2" w:type="dxa"/>
          </w:tcPr>
          <w:p w14:paraId="59E66A01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2" w:type="dxa"/>
          </w:tcPr>
          <w:p w14:paraId="2FDBF7E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1F6B9F0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2" w:type="dxa"/>
          </w:tcPr>
          <w:p w14:paraId="23409E7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7E5BC22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08A541B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69BC7173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1E74CBA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634C1FF2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623" w:type="dxa"/>
          </w:tcPr>
          <w:p w14:paraId="13B3E89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4C10AB4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623" w:type="dxa"/>
          </w:tcPr>
          <w:p w14:paraId="470132D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623" w:type="dxa"/>
          </w:tcPr>
          <w:p w14:paraId="1302EEB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623" w:type="dxa"/>
          </w:tcPr>
          <w:p w14:paraId="48B8FA8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</w:tr>
    </w:tbl>
    <w:p w14:paraId="68768F71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44B4C01F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Phần II: Trắc nghiệm đúng sai (3đ)</w:t>
      </w:r>
    </w:p>
    <w:p w14:paraId="70DC240B">
      <w:pPr>
        <w:rPr>
          <w:rFonts w:hint="default" w:ascii="Times New Roman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ab/>
      </w: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- Dùng chung cho 4 đề</w:t>
      </w:r>
    </w:p>
    <w:p w14:paraId="737AC1BD">
      <w:pPr>
        <w:ind w:firstLine="720" w:firstLineChars="0"/>
        <w:rPr>
          <w:rFonts w:hint="default" w:ascii="Times New Roman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- Phần này có 3 câu, mỗi câu 1 điểm, có 4 đáp án, đúng 1 câu 0,25đ; đúng 2 câu 0,5đ; đúng 3 câu 0,75đ; đúng 4 câu 1,0đ</w:t>
      </w:r>
    </w:p>
    <w:tbl>
      <w:tblPr>
        <w:tblStyle w:val="4"/>
        <w:tblpPr w:leftFromText="180" w:rightFromText="180" w:vertAnchor="text" w:horzAnchor="page" w:tblpX="1669" w:tblpY="3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432"/>
        <w:gridCol w:w="1266"/>
        <w:gridCol w:w="1055"/>
      </w:tblGrid>
      <w:tr w14:paraId="784C58B9">
        <w:trPr>
          <w:trHeight w:val="590" w:hRule="atLeast"/>
        </w:trPr>
        <w:tc>
          <w:tcPr>
            <w:tcW w:w="1536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3ECB8970">
            <w:pPr>
              <w:widowControl w:val="0"/>
              <w:jc w:val="both"/>
              <w:rPr>
                <w:rFonts w:hint="default" w:ascii="Times New Roman" w:hAnsi="Times New Roman Regular" w:cs="Times New Roman Regular"/>
                <w:sz w:val="22"/>
                <w:szCs w:val="22"/>
                <w:vertAlign w:val="baseline"/>
                <w:lang w:val="vi-VN"/>
              </w:rPr>
            </w:pPr>
          </w:p>
          <w:p w14:paraId="629D732B">
            <w:pPr>
              <w:widowControl w:val="0"/>
              <w:snapToGrid w:val="0"/>
              <w:spacing w:line="240" w:lineRule="auto"/>
              <w:jc w:val="both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 Regular" w:cs="Times New Roman Regular"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2"/>
                <w:szCs w:val="22"/>
                <w:vertAlign w:val="baseline"/>
                <w:lang w:val="vi-VN"/>
              </w:rPr>
              <w:t>Đáp án ánáNn</w:t>
            </w:r>
          </w:p>
          <w:p w14:paraId="1AC56DB5">
            <w:pPr>
              <w:widowControl w:val="0"/>
              <w:jc w:val="both"/>
              <w:rPr>
                <w:rFonts w:hint="default" w:ascii="Times New Roman" w:hAnsi="Times New Roman Regular" w:cs="Times New Roman Regular"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2"/>
                <w:szCs w:val="22"/>
                <w:vertAlign w:val="baseline"/>
                <w:lang w:val="vi-VN"/>
              </w:rPr>
              <w:t>Câu</w:t>
            </w:r>
          </w:p>
        </w:tc>
        <w:tc>
          <w:tcPr>
            <w:tcW w:w="1432" w:type="dxa"/>
          </w:tcPr>
          <w:p w14:paraId="1330D9C8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</w:t>
            </w:r>
          </w:p>
        </w:tc>
        <w:tc>
          <w:tcPr>
            <w:tcW w:w="1266" w:type="dxa"/>
          </w:tcPr>
          <w:p w14:paraId="40E57A96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2</w:t>
            </w:r>
          </w:p>
        </w:tc>
        <w:tc>
          <w:tcPr>
            <w:tcW w:w="1055" w:type="dxa"/>
          </w:tcPr>
          <w:p w14:paraId="16E6E9E1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3</w:t>
            </w:r>
          </w:p>
        </w:tc>
      </w:tr>
      <w:tr w14:paraId="08F5C4CA">
        <w:tc>
          <w:tcPr>
            <w:tcW w:w="1536" w:type="dxa"/>
          </w:tcPr>
          <w:p w14:paraId="3E49554E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1432" w:type="dxa"/>
          </w:tcPr>
          <w:p w14:paraId="4C434A26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  <w:tc>
          <w:tcPr>
            <w:tcW w:w="1266" w:type="dxa"/>
          </w:tcPr>
          <w:p w14:paraId="6E8DA67D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  <w:tc>
          <w:tcPr>
            <w:tcW w:w="1055" w:type="dxa"/>
          </w:tcPr>
          <w:p w14:paraId="6014D4DB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</w:tr>
      <w:tr w14:paraId="0E7DBF12">
        <w:tc>
          <w:tcPr>
            <w:tcW w:w="1536" w:type="dxa"/>
          </w:tcPr>
          <w:p w14:paraId="15A089C4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1432" w:type="dxa"/>
          </w:tcPr>
          <w:p w14:paraId="13E6221C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  <w:tc>
          <w:tcPr>
            <w:tcW w:w="1266" w:type="dxa"/>
          </w:tcPr>
          <w:p w14:paraId="380E94C2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  <w:tc>
          <w:tcPr>
            <w:tcW w:w="1055" w:type="dxa"/>
          </w:tcPr>
          <w:p w14:paraId="29200169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S</w:t>
            </w:r>
          </w:p>
        </w:tc>
      </w:tr>
      <w:tr w14:paraId="29735F5C">
        <w:tc>
          <w:tcPr>
            <w:tcW w:w="1536" w:type="dxa"/>
          </w:tcPr>
          <w:p w14:paraId="67660F07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C</w:t>
            </w:r>
          </w:p>
        </w:tc>
        <w:tc>
          <w:tcPr>
            <w:tcW w:w="1432" w:type="dxa"/>
          </w:tcPr>
          <w:p w14:paraId="431B093F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S</w:t>
            </w:r>
          </w:p>
        </w:tc>
        <w:tc>
          <w:tcPr>
            <w:tcW w:w="1266" w:type="dxa"/>
          </w:tcPr>
          <w:p w14:paraId="41FBA715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  <w:tc>
          <w:tcPr>
            <w:tcW w:w="1055" w:type="dxa"/>
          </w:tcPr>
          <w:p w14:paraId="5BA329F8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</w:tr>
      <w:tr w14:paraId="12CBE895">
        <w:tc>
          <w:tcPr>
            <w:tcW w:w="1536" w:type="dxa"/>
          </w:tcPr>
          <w:p w14:paraId="1CCFA3EF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D</w:t>
            </w:r>
          </w:p>
        </w:tc>
        <w:tc>
          <w:tcPr>
            <w:tcW w:w="1432" w:type="dxa"/>
          </w:tcPr>
          <w:p w14:paraId="34DCEB08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  <w:tc>
          <w:tcPr>
            <w:tcW w:w="1266" w:type="dxa"/>
          </w:tcPr>
          <w:p w14:paraId="3EBBBDEE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S</w:t>
            </w:r>
          </w:p>
        </w:tc>
        <w:tc>
          <w:tcPr>
            <w:tcW w:w="1055" w:type="dxa"/>
          </w:tcPr>
          <w:p w14:paraId="2FB1FDF0">
            <w:pPr>
              <w:widowControl w:val="0"/>
              <w:jc w:val="center"/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Đ</w:t>
            </w:r>
          </w:p>
        </w:tc>
      </w:tr>
    </w:tbl>
    <w:p w14:paraId="4CEDAF70">
      <w:pPr>
        <w:rPr>
          <w:rFonts w:hint="default" w:ascii="Times New Roman" w:hAnsi="Times New Roman Regular" w:cs="Times New Roman Regular"/>
          <w:sz w:val="26"/>
          <w:szCs w:val="26"/>
          <w:lang w:val="vi-VN"/>
        </w:rPr>
      </w:pPr>
    </w:p>
    <w:p w14:paraId="68EDFA14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552239D7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59050EDA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7D2C1503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7411BEBC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74BF552A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5C301123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3D100F02">
      <w:pP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P</w:t>
      </w: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>hần</w:t>
      </w: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>I</w:t>
      </w: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I</w:t>
      </w: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>I</w:t>
      </w: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: T</w:t>
      </w: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>rả lời ngắn (2,0 đ)</w:t>
      </w:r>
    </w:p>
    <w:p w14:paraId="210DDCDB">
      <w:pPr>
        <w:rPr>
          <w:rFonts w:hint="default" w:ascii="Times New Roman Bold" w:hAnsi="Times New Roman Bold" w:cs="Times New Roman Bold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 xml:space="preserve">Câu 1: </w:t>
      </w:r>
      <w:r>
        <w:rPr>
          <w:rFonts w:hint="default" w:ascii="Times New Roman Bold" w:hAnsi="Times New Roman Bold" w:cs="Times New Roman Bold"/>
          <w:b w:val="0"/>
          <w:bCs w:val="0"/>
          <w:sz w:val="26"/>
          <w:szCs w:val="26"/>
          <w:lang w:val="vi-VN"/>
        </w:rPr>
        <w:t>16,1</w:t>
      </w:r>
      <w:r>
        <w:rPr>
          <w:rFonts w:hint="default" w:ascii="Times New Roman" w:hAnsi="Times New Roman Bold" w:cs="Times New Roman Bold"/>
          <w:b w:val="0"/>
          <w:bCs w:val="0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 Regular" w:cs="Times New Roman Regular"/>
          <w:b w:val="0"/>
          <w:bCs w:val="0"/>
          <w:sz w:val="26"/>
          <w:szCs w:val="26"/>
          <w:lang w:val="vi-VN"/>
        </w:rPr>
        <w:t>(0,5 đ)</w:t>
      </w:r>
    </w:p>
    <w:p w14:paraId="34B6F997">
      <w:pPr>
        <w:rPr>
          <w:rFonts w:hint="default" w:ascii="Times New Roman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 xml:space="preserve">Câu 2: </w:t>
      </w: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vi-VN"/>
        </w:rPr>
        <w:t xml:space="preserve">300 </w:t>
      </w:r>
      <w:r>
        <w:rPr>
          <w:rFonts w:hint="default" w:ascii="Times New Roman" w:hAnsi="Times New Roman Regular" w:cs="Times New Roman Regular"/>
          <w:b w:val="0"/>
          <w:bCs w:val="0"/>
          <w:sz w:val="26"/>
          <w:szCs w:val="26"/>
          <w:lang w:val="vi-VN"/>
        </w:rPr>
        <w:t>(0,5 đ</w:t>
      </w: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>)</w:t>
      </w:r>
    </w:p>
    <w:p w14:paraId="1934AADC">
      <w:pPr>
        <w:spacing w:after="0" w:line="240" w:lineRule="auto"/>
        <w:jc w:val="both"/>
        <w:rPr>
          <w:rFonts w:hint="default" w:ascii="Times New Roman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>Câu 3: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val="vi-VN"/>
        </w:rPr>
        <w:t xml:space="preserve"> 1 </w:t>
      </w:r>
      <w:r>
        <w:rPr>
          <w:rFonts w:hint="default" w:ascii="Times New Roman" w:hAnsi="Times New Roman Regular" w:cs="Times New Roman Regular"/>
          <w:b w:val="0"/>
          <w:bCs w:val="0"/>
          <w:sz w:val="26"/>
          <w:szCs w:val="26"/>
          <w:lang w:val="vi-VN"/>
        </w:rPr>
        <w:t>(0,5 đ)</w:t>
      </w:r>
    </w:p>
    <w:p w14:paraId="1D955A5E">
      <w:pPr>
        <w:rPr>
          <w:rFonts w:hint="default" w:ascii="Times New Roman" w:hAnsi="Times New Roman Regular" w:cs="Times New Roman Regular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 Regular" w:cs="Times New Roman Regular"/>
          <w:b/>
          <w:bCs/>
          <w:sz w:val="26"/>
          <w:szCs w:val="26"/>
          <w:lang w:val="vi-VN"/>
        </w:rPr>
        <w:t xml:space="preserve">Câu 4: 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rtl w:val="0"/>
          <w14:textFill>
            <w14:solidFill>
              <w14:schemeClr w14:val="tx1"/>
            </w14:solidFill>
          </w14:textFill>
        </w:rPr>
        <w:t>3,2</w:t>
      </w:r>
      <w:r>
        <w:rPr>
          <w:rFonts w:ascii="Times New Roman" w:hAnsi="Times New Roman" w:eastAsia="Times New Roman" w:cs="Times New Roman"/>
          <w:b w:val="0"/>
          <w:bCs/>
          <w:color w:val="000000" w:themeColor="text1"/>
          <w:sz w:val="26"/>
          <w:szCs w:val="26"/>
          <w:rtl w:val="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 Regular" w:cs="Times New Roman Regular"/>
          <w:b w:val="0"/>
          <w:bCs/>
          <w:sz w:val="26"/>
          <w:szCs w:val="26"/>
          <w:lang w:val="vi-VN"/>
        </w:rPr>
        <w:t>(0,5 đ)</w:t>
      </w:r>
    </w:p>
    <w:sectPr>
      <w:pgSz w:w="11906" w:h="16838"/>
      <w:pgMar w:top="1008" w:right="1080" w:bottom="1008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6EF33C"/>
    <w:rsid w:val="0C9A37FA"/>
    <w:rsid w:val="1CB7CF75"/>
    <w:rsid w:val="23BDD015"/>
    <w:rsid w:val="26D77C4B"/>
    <w:rsid w:val="33227DD9"/>
    <w:rsid w:val="37772C30"/>
    <w:rsid w:val="3B5DE8CA"/>
    <w:rsid w:val="477EAD9C"/>
    <w:rsid w:val="47A0CABD"/>
    <w:rsid w:val="4FFCCD66"/>
    <w:rsid w:val="5BDCA75F"/>
    <w:rsid w:val="5EFB3914"/>
    <w:rsid w:val="643AB509"/>
    <w:rsid w:val="6AE8B70B"/>
    <w:rsid w:val="6BCDC7B1"/>
    <w:rsid w:val="73FB7485"/>
    <w:rsid w:val="75FFD611"/>
    <w:rsid w:val="77DB78D2"/>
    <w:rsid w:val="79FCB302"/>
    <w:rsid w:val="7AF2A772"/>
    <w:rsid w:val="7D7C87A4"/>
    <w:rsid w:val="7E8B97A3"/>
    <w:rsid w:val="7EB55E6D"/>
    <w:rsid w:val="7EDB9F21"/>
    <w:rsid w:val="7F01C6BC"/>
    <w:rsid w:val="7F6B3F7E"/>
    <w:rsid w:val="7F6BB4EC"/>
    <w:rsid w:val="7FED95DB"/>
    <w:rsid w:val="7FEF8CF6"/>
    <w:rsid w:val="7FFD8216"/>
    <w:rsid w:val="7FFEDBE3"/>
    <w:rsid w:val="99FCACD8"/>
    <w:rsid w:val="9D3BB10C"/>
    <w:rsid w:val="9D7FE197"/>
    <w:rsid w:val="A7D3ED52"/>
    <w:rsid w:val="ABBB9BE4"/>
    <w:rsid w:val="B1FE4DAD"/>
    <w:rsid w:val="B36D79E5"/>
    <w:rsid w:val="BBFF08B5"/>
    <w:rsid w:val="BDAD7713"/>
    <w:rsid w:val="BE5CE233"/>
    <w:rsid w:val="BF6DCFE0"/>
    <w:rsid w:val="BFBF0DC7"/>
    <w:rsid w:val="BFFEBEF4"/>
    <w:rsid w:val="CF5E1B79"/>
    <w:rsid w:val="CFBDDB3A"/>
    <w:rsid w:val="D6F7611C"/>
    <w:rsid w:val="D75F8300"/>
    <w:rsid w:val="DB2EA996"/>
    <w:rsid w:val="E3AB5A49"/>
    <w:rsid w:val="E7FA4B03"/>
    <w:rsid w:val="E7FD8170"/>
    <w:rsid w:val="E9354684"/>
    <w:rsid w:val="EDFF915E"/>
    <w:rsid w:val="EF6EF33C"/>
    <w:rsid w:val="EFFF5A0F"/>
    <w:rsid w:val="F3FE541B"/>
    <w:rsid w:val="F3FFAD17"/>
    <w:rsid w:val="F5EFD0B6"/>
    <w:rsid w:val="F5F732AC"/>
    <w:rsid w:val="F7D7E133"/>
    <w:rsid w:val="F7DBEB6A"/>
    <w:rsid w:val="FBDF5064"/>
    <w:rsid w:val="FBEFD2EC"/>
    <w:rsid w:val="FBEFEE76"/>
    <w:rsid w:val="FCDFDC4E"/>
    <w:rsid w:val="FEEBC501"/>
    <w:rsid w:val="FEFDDDA5"/>
    <w:rsid w:val="FFD7EA2F"/>
    <w:rsid w:val="FFE9C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Office_6.10.1.8197_F1E327BC-269C-435d-A152-05C5408002CA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2024-10-16T22:10:00Z</dcterms:created>
  <dc:creator>nguyenminhson</dc:creator>
  <cp:lastModifiedBy>nguyen minhson</cp:lastModifiedBy>
  <dcterms:modified xsi:type="dcterms:W3CDTF">2024-10-31T20:03:53Z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288EF8A60DD140CE52340D6756B43FF5_41</vt:lpwstr>
  </property>
</Properties>
</file>